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B" w:rsidRPr="00631654" w:rsidRDefault="00DE580B" w:rsidP="00631654">
      <w:pPr>
        <w:spacing w:after="120" w:line="240" w:lineRule="auto"/>
        <w:rPr>
          <w:rFonts w:cs="Arial"/>
          <w:b/>
          <w:bCs/>
          <w:sz w:val="20"/>
          <w:szCs w:val="20"/>
        </w:rPr>
      </w:pPr>
    </w:p>
    <w:p w:rsidR="00DE580B" w:rsidRPr="00631654" w:rsidRDefault="00DE580B" w:rsidP="00631654">
      <w:pPr>
        <w:spacing w:after="120" w:line="240" w:lineRule="auto"/>
        <w:rPr>
          <w:rFonts w:cs="Arial"/>
          <w:b/>
          <w:bCs/>
          <w:szCs w:val="20"/>
        </w:rPr>
      </w:pPr>
      <w:r w:rsidRPr="00631654">
        <w:rPr>
          <w:rFonts w:cs="Arial"/>
          <w:b/>
          <w:bCs/>
          <w:szCs w:val="20"/>
        </w:rPr>
        <w:t>Performance evaluation towards a tobacco-free organisation</w:t>
      </w:r>
    </w:p>
    <w:p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 xml:space="preserve">Each year, members of the Victorian Network of Smokefree Healthcare Services (VNSHS) are asked to complete a self-audit </w:t>
      </w:r>
      <w:r w:rsidR="009737CC">
        <w:rPr>
          <w:rFonts w:cs="Arial"/>
          <w:sz w:val="20"/>
          <w:szCs w:val="20"/>
        </w:rPr>
        <w:t xml:space="preserve">against the </w:t>
      </w:r>
      <w:bookmarkStart w:id="0" w:name="_GoBack"/>
      <w:r w:rsidR="009737CC">
        <w:rPr>
          <w:rFonts w:cs="Arial"/>
          <w:sz w:val="20"/>
          <w:szCs w:val="20"/>
        </w:rPr>
        <w:t>Global</w:t>
      </w:r>
      <w:bookmarkEnd w:id="0"/>
      <w:r w:rsidR="009737CC">
        <w:rPr>
          <w:rFonts w:cs="Arial"/>
          <w:sz w:val="20"/>
          <w:szCs w:val="20"/>
        </w:rPr>
        <w:t xml:space="preserve"> Network</w:t>
      </w:r>
      <w:r w:rsidRPr="00631654">
        <w:rPr>
          <w:rFonts w:cs="Arial"/>
          <w:sz w:val="20"/>
          <w:szCs w:val="20"/>
        </w:rPr>
        <w:t xml:space="preserve"> standards in order to support their ongoing improvement in addressing the health risks of smoking.</w:t>
      </w:r>
    </w:p>
    <w:p w:rsidR="00DE580B" w:rsidRPr="00631654" w:rsidRDefault="00DE580B" w:rsidP="0063165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 xml:space="preserve">Please use this template to document your audit results for the current year and show a comparison with your previous audit. </w:t>
      </w:r>
    </w:p>
    <w:p w:rsidR="00DE580B" w:rsidRPr="00631654" w:rsidRDefault="00DE580B" w:rsidP="0063165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 xml:space="preserve">Scoring for each standard and sub-standard is based on the level of implementation (from 0 to 3). </w:t>
      </w:r>
      <w:r w:rsidRPr="00631654">
        <w:rPr>
          <w:rFonts w:cs="Arial"/>
          <w:sz w:val="20"/>
          <w:szCs w:val="20"/>
        </w:rPr>
        <w:br/>
        <w:t>Please record the sub total for each standard as well as the total audit score.</w:t>
      </w:r>
    </w:p>
    <w:p w:rsidR="00DE580B" w:rsidRPr="00631654" w:rsidRDefault="00DE580B" w:rsidP="0063165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>Please also briefly summarise your planned actions for the coming year based on your audit results.</w:t>
      </w:r>
    </w:p>
    <w:p w:rsidR="00DE580B" w:rsidRPr="00631654" w:rsidRDefault="00DE580B" w:rsidP="0063165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>The completed audit is then signed off by the health service CEO to demonstrate your ongoing commitment to the smokefree goals of VNSHS.</w:t>
      </w:r>
    </w:p>
    <w:p w:rsidR="00DE580B" w:rsidRPr="00631654" w:rsidRDefault="00DE580B" w:rsidP="00631654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 xml:space="preserve">The Coordinating Centre will peer review your audit with members from the network and submit your audit results to </w:t>
      </w:r>
      <w:r w:rsidR="009737CC">
        <w:rPr>
          <w:rFonts w:cs="Arial"/>
          <w:sz w:val="20"/>
          <w:szCs w:val="20"/>
        </w:rPr>
        <w:t>Global Network</w:t>
      </w:r>
      <w:r w:rsidRPr="00631654">
        <w:rPr>
          <w:rFonts w:cs="Arial"/>
          <w:sz w:val="20"/>
          <w:szCs w:val="20"/>
        </w:rPr>
        <w:t xml:space="preserve">. This data is held by </w:t>
      </w:r>
      <w:r w:rsidR="009737CC">
        <w:rPr>
          <w:rFonts w:cs="Arial"/>
          <w:sz w:val="20"/>
          <w:szCs w:val="20"/>
        </w:rPr>
        <w:t>Global Network</w:t>
      </w:r>
      <w:r w:rsidRPr="00631654">
        <w:rPr>
          <w:rFonts w:cs="Arial"/>
          <w:sz w:val="20"/>
          <w:szCs w:val="20"/>
        </w:rPr>
        <w:t xml:space="preserve"> in order to enable monitoring of overall progress of member organisations globally. The data is not published or shared with other member organisations without the expressed permission of the health service.</w:t>
      </w:r>
    </w:p>
    <w:p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970"/>
        <w:gridCol w:w="477"/>
        <w:gridCol w:w="2557"/>
        <w:gridCol w:w="2541"/>
      </w:tblGrid>
      <w:tr w:rsidR="00DE580B" w:rsidRPr="00631654" w:rsidTr="009C0A14">
        <w:tc>
          <w:tcPr>
            <w:tcW w:w="2150" w:type="dxa"/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Healthcare service:</w:t>
            </w:r>
          </w:p>
        </w:tc>
        <w:tc>
          <w:tcPr>
            <w:tcW w:w="2998" w:type="dxa"/>
            <w:shd w:val="clear" w:color="auto" w:fill="auto"/>
          </w:tcPr>
          <w:p w:rsidR="00DE580B" w:rsidRPr="00631654" w:rsidRDefault="009B53D8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26" w:type="dxa"/>
            <w:gridSpan w:val="2"/>
            <w:shd w:val="clear" w:color="auto" w:fill="auto"/>
          </w:tcPr>
          <w:p w:rsidR="00DE580B" w:rsidRPr="00631654" w:rsidRDefault="009737CC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Global Network</w:t>
            </w:r>
            <w:r w:rsidR="00DE580B"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Audit history</w:t>
            </w:r>
          </w:p>
        </w:tc>
      </w:tr>
      <w:tr w:rsidR="00DE580B" w:rsidRPr="00631654" w:rsidTr="009C0A14">
        <w:tc>
          <w:tcPr>
            <w:tcW w:w="2150" w:type="dxa"/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Member since:</w:t>
            </w:r>
          </w:p>
        </w:tc>
        <w:tc>
          <w:tcPr>
            <w:tcW w:w="2998" w:type="dxa"/>
            <w:shd w:val="clear" w:color="auto" w:fill="auto"/>
          </w:tcPr>
          <w:p w:rsidR="00DE580B" w:rsidRPr="00631654" w:rsidRDefault="009B53D8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YEAR</w:t>
            </w:r>
          </w:p>
        </w:tc>
        <w:tc>
          <w:tcPr>
            <w:tcW w:w="2563" w:type="dxa"/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SCORE</w:t>
            </w:r>
          </w:p>
        </w:tc>
      </w:tr>
      <w:tr w:rsidR="00DE580B" w:rsidRPr="00631654" w:rsidTr="009C0A14"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Date of last audit:</w:t>
            </w:r>
          </w:p>
        </w:tc>
        <w:tc>
          <w:tcPr>
            <w:tcW w:w="2998" w:type="dxa"/>
            <w:tcBorders>
              <w:bottom w:val="single" w:sz="4" w:space="0" w:color="000000"/>
            </w:tcBorders>
            <w:shd w:val="clear" w:color="auto" w:fill="auto"/>
          </w:tcPr>
          <w:p w:rsidR="00DE580B" w:rsidRPr="00631654" w:rsidRDefault="009B53D8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80B" w:rsidRPr="00631654" w:rsidTr="009C0A14"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Current audit due:</w:t>
            </w:r>
          </w:p>
        </w:tc>
        <w:tc>
          <w:tcPr>
            <w:tcW w:w="2998" w:type="dxa"/>
            <w:tcBorders>
              <w:bottom w:val="single" w:sz="4" w:space="0" w:color="000000"/>
            </w:tcBorders>
            <w:shd w:val="clear" w:color="auto" w:fill="auto"/>
          </w:tcPr>
          <w:p w:rsidR="00DE580B" w:rsidRPr="00631654" w:rsidRDefault="009B53D8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80B" w:rsidRPr="00631654" w:rsidTr="009C0A14">
        <w:tc>
          <w:tcPr>
            <w:tcW w:w="2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80B" w:rsidRPr="00631654" w:rsidTr="009C0A14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80B" w:rsidRPr="00631654" w:rsidTr="009C0A14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shd w:val="clear" w:color="auto" w:fill="auto"/>
          </w:tcPr>
          <w:p w:rsidR="00DE580B" w:rsidRPr="00631654" w:rsidRDefault="00ED6981" w:rsidP="006B6244">
            <w:pPr>
              <w:tabs>
                <w:tab w:val="right" w:pos="2329"/>
              </w:tabs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="006B624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563" w:type="dxa"/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</w:p>
    <w:p w:rsidR="00DE580B" w:rsidRPr="00631654" w:rsidRDefault="00DE580B" w:rsidP="00631654">
      <w:pPr>
        <w:spacing w:after="120" w:line="240" w:lineRule="auto"/>
        <w:rPr>
          <w:rFonts w:cs="Arial"/>
          <w:b/>
          <w:szCs w:val="20"/>
        </w:rPr>
      </w:pPr>
      <w:r w:rsidRPr="00631654">
        <w:rPr>
          <w:rFonts w:cs="Arial"/>
          <w:b/>
          <w:szCs w:val="20"/>
        </w:rPr>
        <w:t>Demographic details</w:t>
      </w:r>
    </w:p>
    <w:p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>(T</w:t>
      </w:r>
      <w:r w:rsidR="009737CC">
        <w:rPr>
          <w:rFonts w:cs="Arial"/>
          <w:sz w:val="20"/>
          <w:szCs w:val="20"/>
        </w:rPr>
        <w:t>he following details assist the Global Network</w:t>
      </w:r>
      <w:r w:rsidRPr="00631654">
        <w:rPr>
          <w:rFonts w:cs="Arial"/>
          <w:sz w:val="20"/>
          <w:szCs w:val="20"/>
        </w:rPr>
        <w:t xml:space="preserve"> in making comparisons between similar health services. Please provide an estimate if precise details are not available)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3604"/>
        <w:gridCol w:w="3531"/>
      </w:tblGrid>
      <w:tr w:rsidR="00DE580B" w:rsidRPr="00631654" w:rsidTr="00DE580B">
        <w:trPr>
          <w:trHeight w:val="416"/>
        </w:trPr>
        <w:tc>
          <w:tcPr>
            <w:tcW w:w="1660" w:type="pct"/>
            <w:shd w:val="clear" w:color="auto" w:fill="auto"/>
            <w:vAlign w:val="center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Number of beds:</w:t>
            </w:r>
            <w:r w:rsidRPr="00631654"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pct"/>
            <w:tcBorders>
              <w:bottom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Service type (tick all that apply):</w:t>
            </w:r>
          </w:p>
        </w:tc>
        <w:tc>
          <w:tcPr>
            <w:tcW w:w="1653" w:type="pct"/>
            <w:tcBorders>
              <w:left w:val="nil"/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580B" w:rsidRPr="00631654" w:rsidTr="00DE580B">
        <w:trPr>
          <w:trHeight w:val="408"/>
        </w:trPr>
        <w:tc>
          <w:tcPr>
            <w:tcW w:w="16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Number of staff:</w:t>
            </w:r>
            <w:r w:rsidRPr="00631654"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6481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1401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Day care</w:t>
            </w:r>
          </w:p>
        </w:tc>
      </w:tr>
      <w:tr w:rsidR="00DE580B" w:rsidRPr="00631654" w:rsidTr="00DE580B">
        <w:trPr>
          <w:trHeight w:val="264"/>
        </w:trPr>
        <w:tc>
          <w:tcPr>
            <w:tcW w:w="1660" w:type="pct"/>
            <w:tcBorders>
              <w:bottom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31654">
              <w:rPr>
                <w:rFonts w:cs="Arial"/>
                <w:b/>
                <w:bCs/>
                <w:sz w:val="20"/>
                <w:szCs w:val="20"/>
                <w:lang w:val="en-US"/>
              </w:rPr>
              <w:t>Main funding source (select one):</w:t>
            </w:r>
          </w:p>
        </w:tc>
        <w:tc>
          <w:tcPr>
            <w:tcW w:w="16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0850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Regional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3285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Nursing home</w:t>
            </w:r>
          </w:p>
        </w:tc>
      </w:tr>
      <w:tr w:rsidR="00DE580B" w:rsidRPr="00631654" w:rsidTr="00DE580B">
        <w:trPr>
          <w:trHeight w:val="264"/>
        </w:trPr>
        <w:tc>
          <w:tcPr>
            <w:tcW w:w="1660" w:type="pct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4515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580B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bCs/>
                <w:sz w:val="20"/>
                <w:szCs w:val="20"/>
                <w:lang w:val="en-US"/>
              </w:rPr>
              <w:t>Private</w:t>
            </w:r>
          </w:p>
        </w:tc>
        <w:tc>
          <w:tcPr>
            <w:tcW w:w="16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525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992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Primary care centre</w:t>
            </w:r>
          </w:p>
        </w:tc>
      </w:tr>
      <w:tr w:rsidR="00DE580B" w:rsidRPr="00631654" w:rsidTr="00DE580B">
        <w:trPr>
          <w:trHeight w:val="264"/>
        </w:trPr>
        <w:tc>
          <w:tcPr>
            <w:tcW w:w="1660" w:type="pct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51427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2E09">
              <w:rPr>
                <w:rFonts w:cs="Arial"/>
                <w:sz w:val="20"/>
                <w:szCs w:val="20"/>
              </w:rPr>
              <w:t xml:space="preserve">   </w:t>
            </w:r>
            <w:r w:rsidR="00DE580B" w:rsidRPr="00631654">
              <w:rPr>
                <w:rFonts w:cs="Arial"/>
                <w:bCs/>
                <w:sz w:val="20"/>
                <w:szCs w:val="20"/>
                <w:lang w:val="en-US"/>
              </w:rPr>
              <w:t>Public</w:t>
            </w:r>
          </w:p>
        </w:tc>
        <w:tc>
          <w:tcPr>
            <w:tcW w:w="16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4860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563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GP Clinic</w:t>
            </w:r>
          </w:p>
        </w:tc>
      </w:tr>
      <w:tr w:rsidR="00DE580B" w:rsidRPr="00631654" w:rsidTr="00DE580B">
        <w:trPr>
          <w:trHeight w:val="264"/>
        </w:trPr>
        <w:tc>
          <w:tcPr>
            <w:tcW w:w="1660" w:type="pct"/>
            <w:tcBorders>
              <w:top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6929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bCs/>
                <w:sz w:val="20"/>
                <w:szCs w:val="20"/>
                <w:lang w:val="en-US"/>
              </w:rPr>
              <w:t>Other (specify)</w:t>
            </w:r>
          </w:p>
        </w:tc>
        <w:tc>
          <w:tcPr>
            <w:tcW w:w="168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28886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D698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Community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E580B" w:rsidRPr="00631654" w:rsidRDefault="003558B2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24545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1558" w:rsidRPr="00631654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  <w:r w:rsidR="00DE580B" w:rsidRPr="00631654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</w:tr>
      <w:tr w:rsidR="00DE580B" w:rsidRPr="00631654" w:rsidTr="00DE580B">
        <w:trPr>
          <w:trHeight w:val="264"/>
        </w:trPr>
        <w:tc>
          <w:tcPr>
            <w:tcW w:w="1660" w:type="pct"/>
            <w:tcBorders>
              <w:top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7" w:type="pct"/>
            <w:tcBorders>
              <w:top w:val="nil"/>
              <w:righ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53" w:type="pct"/>
            <w:tcBorders>
              <w:top w:val="nil"/>
              <w:left w:val="nil"/>
            </w:tcBorders>
            <w:shd w:val="clear" w:color="auto" w:fill="auto"/>
          </w:tcPr>
          <w:p w:rsidR="00DE580B" w:rsidRPr="00631654" w:rsidRDefault="00DE580B" w:rsidP="00631654">
            <w:pPr>
              <w:spacing w:after="12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</w:p>
    <w:p w:rsidR="00DE580B" w:rsidRPr="00631654" w:rsidRDefault="00DE580B" w:rsidP="0063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20"/>
          <w:szCs w:val="20"/>
        </w:rPr>
      </w:pPr>
      <w:r w:rsidRPr="00631654">
        <w:rPr>
          <w:rFonts w:cs="Arial"/>
          <w:b/>
          <w:sz w:val="20"/>
          <w:szCs w:val="20"/>
        </w:rPr>
        <w:t>Hospital / Healthcare CEO:</w:t>
      </w:r>
    </w:p>
    <w:p w:rsidR="00DE580B" w:rsidRPr="00631654" w:rsidRDefault="00DE580B" w:rsidP="0063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 w:val="20"/>
          <w:szCs w:val="20"/>
        </w:rPr>
      </w:pPr>
      <w:r w:rsidRPr="00631654">
        <w:rPr>
          <w:rFonts w:cs="Arial"/>
          <w:sz w:val="20"/>
          <w:szCs w:val="20"/>
        </w:rPr>
        <w:t>I declare that our organisation is committed to continuing to implement the aims of the Network and will actively work to implement smoke free policies and strategies.</w:t>
      </w:r>
    </w:p>
    <w:p w:rsidR="00DE580B" w:rsidRPr="00631654" w:rsidRDefault="00DE580B" w:rsidP="0063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 w:val="20"/>
          <w:szCs w:val="20"/>
        </w:rPr>
      </w:pPr>
    </w:p>
    <w:p w:rsidR="00DE580B" w:rsidRPr="00631654" w:rsidRDefault="00DE580B" w:rsidP="0063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 w:val="20"/>
          <w:szCs w:val="20"/>
        </w:rPr>
      </w:pPr>
      <w:r w:rsidRPr="00631654">
        <w:rPr>
          <w:rFonts w:cs="Arial"/>
          <w:b/>
          <w:sz w:val="20"/>
          <w:szCs w:val="20"/>
        </w:rPr>
        <w:t>Signature:</w:t>
      </w:r>
      <w:r w:rsidRPr="00631654">
        <w:rPr>
          <w:rFonts w:cs="Arial"/>
          <w:sz w:val="20"/>
          <w:szCs w:val="20"/>
        </w:rPr>
        <w:t xml:space="preserve"> </w:t>
      </w:r>
      <w:r w:rsidRPr="00631654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1654">
        <w:rPr>
          <w:rFonts w:cs="Arial"/>
          <w:sz w:val="20"/>
          <w:szCs w:val="20"/>
        </w:rPr>
        <w:instrText xml:space="preserve"> FORMTEXT </w:instrText>
      </w:r>
      <w:r w:rsidRPr="00631654">
        <w:rPr>
          <w:rFonts w:cs="Arial"/>
          <w:sz w:val="20"/>
          <w:szCs w:val="20"/>
        </w:rPr>
      </w:r>
      <w:r w:rsidRPr="00631654">
        <w:rPr>
          <w:rFonts w:cs="Arial"/>
          <w:sz w:val="20"/>
          <w:szCs w:val="20"/>
        </w:rPr>
        <w:fldChar w:fldCharType="separate"/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sz w:val="20"/>
          <w:szCs w:val="20"/>
        </w:rPr>
        <w:fldChar w:fldCharType="end"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="00631654">
        <w:rPr>
          <w:rFonts w:cs="Arial"/>
          <w:sz w:val="20"/>
          <w:szCs w:val="20"/>
        </w:rPr>
        <w:tab/>
      </w:r>
      <w:r w:rsidRPr="00631654">
        <w:rPr>
          <w:rFonts w:cs="Arial"/>
          <w:b/>
          <w:sz w:val="20"/>
          <w:szCs w:val="20"/>
        </w:rPr>
        <w:t>Date</w:t>
      </w:r>
      <w:proofErr w:type="gramStart"/>
      <w:r w:rsidRPr="00631654">
        <w:rPr>
          <w:rFonts w:cs="Arial"/>
          <w:b/>
          <w:sz w:val="20"/>
          <w:szCs w:val="20"/>
        </w:rPr>
        <w:t>:</w:t>
      </w:r>
      <w:r w:rsidRPr="00631654">
        <w:rPr>
          <w:rFonts w:cs="Arial"/>
          <w:sz w:val="20"/>
          <w:szCs w:val="20"/>
        </w:rPr>
        <w:t>.</w:t>
      </w:r>
      <w:proofErr w:type="gramEnd"/>
      <w:r w:rsidRPr="00631654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1654">
        <w:rPr>
          <w:rFonts w:cs="Arial"/>
          <w:sz w:val="20"/>
          <w:szCs w:val="20"/>
        </w:rPr>
        <w:instrText xml:space="preserve"> FORMTEXT </w:instrText>
      </w:r>
      <w:r w:rsidRPr="00631654">
        <w:rPr>
          <w:rFonts w:cs="Arial"/>
          <w:sz w:val="20"/>
          <w:szCs w:val="20"/>
        </w:rPr>
      </w:r>
      <w:r w:rsidRPr="00631654">
        <w:rPr>
          <w:rFonts w:cs="Arial"/>
          <w:sz w:val="20"/>
          <w:szCs w:val="20"/>
        </w:rPr>
        <w:fldChar w:fldCharType="separate"/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sz w:val="20"/>
          <w:szCs w:val="20"/>
        </w:rPr>
        <w:fldChar w:fldCharType="end"/>
      </w:r>
    </w:p>
    <w:p w:rsidR="006A328D" w:rsidRDefault="00DE580B" w:rsidP="0063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 w:val="20"/>
          <w:szCs w:val="20"/>
        </w:rPr>
      </w:pPr>
      <w:r w:rsidRPr="00631654">
        <w:rPr>
          <w:rFonts w:cs="Arial"/>
          <w:b/>
          <w:sz w:val="20"/>
          <w:szCs w:val="20"/>
        </w:rPr>
        <w:t>Name (printed):</w:t>
      </w:r>
      <w:r w:rsidRPr="00631654">
        <w:rPr>
          <w:rFonts w:cs="Arial"/>
          <w:sz w:val="20"/>
          <w:szCs w:val="20"/>
        </w:rPr>
        <w:t xml:space="preserve"> </w:t>
      </w:r>
      <w:r w:rsidRPr="00631654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1654">
        <w:rPr>
          <w:rFonts w:cs="Arial"/>
          <w:sz w:val="20"/>
          <w:szCs w:val="20"/>
        </w:rPr>
        <w:instrText xml:space="preserve"> FORMTEXT </w:instrText>
      </w:r>
      <w:r w:rsidRPr="00631654">
        <w:rPr>
          <w:rFonts w:cs="Arial"/>
          <w:sz w:val="20"/>
          <w:szCs w:val="20"/>
        </w:rPr>
      </w:r>
      <w:r w:rsidRPr="00631654">
        <w:rPr>
          <w:rFonts w:cs="Arial"/>
          <w:sz w:val="20"/>
          <w:szCs w:val="20"/>
        </w:rPr>
        <w:fldChar w:fldCharType="separate"/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sz w:val="20"/>
          <w:szCs w:val="20"/>
        </w:rPr>
        <w:fldChar w:fldCharType="end"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sz w:val="20"/>
          <w:szCs w:val="20"/>
        </w:rPr>
        <w:tab/>
      </w:r>
      <w:r w:rsidRPr="00631654">
        <w:rPr>
          <w:rFonts w:cs="Arial"/>
          <w:b/>
          <w:sz w:val="20"/>
          <w:szCs w:val="20"/>
        </w:rPr>
        <w:t>Email:</w:t>
      </w:r>
      <w:r w:rsidRPr="00631654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31654">
        <w:rPr>
          <w:rFonts w:cs="Arial"/>
          <w:sz w:val="20"/>
          <w:szCs w:val="20"/>
        </w:rPr>
        <w:instrText xml:space="preserve"> FORMTEXT </w:instrText>
      </w:r>
      <w:r w:rsidRPr="00631654">
        <w:rPr>
          <w:rFonts w:cs="Arial"/>
          <w:sz w:val="20"/>
          <w:szCs w:val="20"/>
        </w:rPr>
      </w:r>
      <w:r w:rsidRPr="00631654">
        <w:rPr>
          <w:rFonts w:cs="Arial"/>
          <w:sz w:val="20"/>
          <w:szCs w:val="20"/>
        </w:rPr>
        <w:fldChar w:fldCharType="separate"/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noProof/>
          <w:sz w:val="20"/>
          <w:szCs w:val="20"/>
        </w:rPr>
        <w:t> </w:t>
      </w:r>
      <w:r w:rsidRPr="00631654">
        <w:rPr>
          <w:rFonts w:cs="Arial"/>
          <w:sz w:val="20"/>
          <w:szCs w:val="20"/>
        </w:rPr>
        <w:fldChar w:fldCharType="end"/>
      </w:r>
    </w:p>
    <w:p w:rsidR="00631654" w:rsidRPr="00631654" w:rsidRDefault="00631654" w:rsidP="0063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 w:val="20"/>
          <w:szCs w:val="20"/>
        </w:rPr>
      </w:pPr>
    </w:p>
    <w:p w:rsidR="00DE580B" w:rsidRDefault="00DE580B" w:rsidP="00631654">
      <w:pPr>
        <w:spacing w:after="120" w:line="240" w:lineRule="auto"/>
        <w:rPr>
          <w:rFonts w:cs="Arial"/>
          <w:sz w:val="20"/>
          <w:szCs w:val="20"/>
        </w:rPr>
      </w:pPr>
    </w:p>
    <w:p w:rsidR="00631654" w:rsidRPr="00631654" w:rsidRDefault="00631654" w:rsidP="00631654">
      <w:pPr>
        <w:spacing w:after="120" w:line="240" w:lineRule="auto"/>
        <w:rPr>
          <w:rFonts w:cs="Arial"/>
          <w:sz w:val="20"/>
          <w:szCs w:val="20"/>
        </w:rPr>
        <w:sectPr w:rsidR="00631654" w:rsidRPr="00631654" w:rsidSect="00DE580B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6892"/>
        <w:gridCol w:w="803"/>
        <w:gridCol w:w="803"/>
        <w:gridCol w:w="803"/>
        <w:gridCol w:w="818"/>
      </w:tblGrid>
      <w:tr w:rsidR="00420AA2" w:rsidRPr="00631654" w:rsidTr="007A029A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420AA2" w:rsidRPr="00631654" w:rsidRDefault="00420AA2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>STANDARD 1: Governance and commitment</w:t>
            </w:r>
            <w:r w:rsidRPr="00420AA2">
              <w:rPr>
                <w:rFonts w:cs="Arial"/>
                <w:b/>
                <w:szCs w:val="18"/>
                <w:lang w:val="en-US"/>
              </w:rPr>
              <w:br/>
            </w:r>
            <w:r w:rsidRPr="007F4FB8">
              <w:rPr>
                <w:rFonts w:cs="Arial"/>
                <w:sz w:val="20"/>
                <w:szCs w:val="18"/>
                <w:lang w:val="en-US"/>
              </w:rPr>
              <w:t>The healthcare organisation has clear and strong leadership to systematically implement a tobacco-free policy</w:t>
            </w:r>
            <w:r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420AA2" w:rsidRPr="000E2AF8" w:rsidRDefault="00420AA2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9048FE" w:rsidRPr="00631654" w:rsidTr="007F4FB8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FE" w:rsidRPr="00631654" w:rsidRDefault="009048FE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9048FE" w:rsidRPr="00631654" w:rsidRDefault="00420AA2" w:rsidP="00A90BC5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048FE" w:rsidRPr="00631654" w:rsidRDefault="00204F69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048FE" w:rsidRPr="00631654" w:rsidRDefault="00204F69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048FE" w:rsidRPr="00631654" w:rsidRDefault="00204F69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9048FE" w:rsidRPr="00631654" w:rsidRDefault="00204F69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7A029A" w:rsidRPr="00631654" w:rsidTr="007F4FB8">
        <w:trPr>
          <w:trHeight w:val="802"/>
        </w:trPr>
        <w:tc>
          <w:tcPr>
            <w:tcW w:w="852" w:type="pct"/>
            <w:shd w:val="clear" w:color="auto" w:fill="auto"/>
          </w:tcPr>
          <w:p w:rsidR="00631654" w:rsidRPr="00631654" w:rsidRDefault="00631654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has clear policy documents towards</w:t>
            </w:r>
            <w:r w:rsidR="009737CC">
              <w:rPr>
                <w:rFonts w:cs="Arial"/>
                <w:sz w:val="18"/>
                <w:szCs w:val="18"/>
                <w:lang w:val="en-US"/>
              </w:rPr>
              <w:t xml:space="preserve"> the implementation of the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Global </w:t>
            </w:r>
            <w:r w:rsidR="009737CC">
              <w:rPr>
                <w:rFonts w:cs="Arial"/>
                <w:sz w:val="18"/>
                <w:szCs w:val="18"/>
                <w:lang w:val="en-US"/>
              </w:rPr>
              <w:t xml:space="preserve">Network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>Standards.</w:t>
            </w:r>
          </w:p>
        </w:tc>
        <w:tc>
          <w:tcPr>
            <w:tcW w:w="908" w:type="pct"/>
            <w:shd w:val="clear" w:color="auto" w:fill="auto"/>
          </w:tcPr>
          <w:p w:rsidR="00631654" w:rsidRPr="00631654" w:rsidRDefault="00631654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Policy documents of the healthcare o</w:t>
            </w:r>
            <w:proofErr w:type="spellStart"/>
            <w:r w:rsidRPr="00631654">
              <w:rPr>
                <w:rFonts w:cs="Arial"/>
                <w:sz w:val="18"/>
                <w:szCs w:val="18"/>
                <w:lang w:val="en-GB"/>
              </w:rPr>
              <w:t>rganisation</w:t>
            </w:r>
            <w:proofErr w:type="spellEnd"/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show c</w:t>
            </w:r>
            <w:r w:rsidR="009737CC">
              <w:rPr>
                <w:rFonts w:cs="Arial"/>
                <w:sz w:val="18"/>
                <w:szCs w:val="18"/>
                <w:lang w:val="en-US"/>
              </w:rPr>
              <w:t xml:space="preserve">ommitment to implement all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Global </w:t>
            </w:r>
            <w:r w:rsidR="009737CC">
              <w:rPr>
                <w:rFonts w:cs="Arial"/>
                <w:sz w:val="18"/>
                <w:szCs w:val="18"/>
                <w:lang w:val="en-US"/>
              </w:rPr>
              <w:t xml:space="preserve">Network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>Standards.</w:t>
            </w:r>
          </w:p>
        </w:tc>
        <w:tc>
          <w:tcPr>
            <w:tcW w:w="2207" w:type="pct"/>
            <w:shd w:val="clear" w:color="auto" w:fill="auto"/>
          </w:tcPr>
          <w:p w:rsidR="00631654" w:rsidRPr="009B53D8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31654" w:rsidRPr="006F1558" w:rsidRDefault="003558B2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31654" w:rsidRPr="006F1558" w:rsidRDefault="003558B2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31654" w:rsidRPr="006F1558" w:rsidRDefault="003558B2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31654" w:rsidRPr="006F1558" w:rsidRDefault="003558B2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F4FB8">
        <w:trPr>
          <w:trHeight w:val="999"/>
        </w:trPr>
        <w:tc>
          <w:tcPr>
            <w:tcW w:w="852" w:type="pct"/>
            <w:vMerge w:val="restart"/>
            <w:shd w:val="clear" w:color="auto" w:fill="auto"/>
          </w:tcPr>
          <w:p w:rsidR="006F1558" w:rsidRPr="00631654" w:rsidRDefault="006F1558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08" w:type="pct"/>
            <w:shd w:val="clear" w:color="auto" w:fill="auto"/>
          </w:tcPr>
          <w:p w:rsidR="006F1558" w:rsidRPr="00631654" w:rsidRDefault="006F155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tobacco industry sponsorship and funding.</w:t>
            </w:r>
          </w:p>
        </w:tc>
        <w:tc>
          <w:tcPr>
            <w:tcW w:w="2207" w:type="pct"/>
            <w:shd w:val="clear" w:color="auto" w:fill="auto"/>
          </w:tcPr>
          <w:p w:rsidR="006F1558" w:rsidRPr="009B53D8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F4FB8">
        <w:trPr>
          <w:trHeight w:val="999"/>
        </w:trPr>
        <w:tc>
          <w:tcPr>
            <w:tcW w:w="852" w:type="pct"/>
            <w:vMerge/>
            <w:shd w:val="clear" w:color="auto" w:fill="auto"/>
          </w:tcPr>
          <w:p w:rsidR="006F1558" w:rsidRPr="00631654" w:rsidRDefault="006F155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:rsidR="006F1558" w:rsidRPr="00631654" w:rsidRDefault="006F155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sale of tobacco products and associated devices/e-cigarettes.</w:t>
            </w:r>
          </w:p>
        </w:tc>
        <w:tc>
          <w:tcPr>
            <w:tcW w:w="2207" w:type="pct"/>
            <w:shd w:val="clear" w:color="auto" w:fill="auto"/>
          </w:tcPr>
          <w:p w:rsidR="006F1558" w:rsidRPr="009B53D8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F4FB8">
        <w:trPr>
          <w:trHeight w:val="999"/>
        </w:trPr>
        <w:tc>
          <w:tcPr>
            <w:tcW w:w="852" w:type="pct"/>
            <w:vMerge w:val="restart"/>
            <w:shd w:val="clear" w:color="auto" w:fill="auto"/>
          </w:tcPr>
          <w:p w:rsidR="006F1558" w:rsidRPr="00631654" w:rsidRDefault="006F1558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identifies clear accountability for all levels and aspects of policy implementation.</w:t>
            </w:r>
          </w:p>
        </w:tc>
        <w:tc>
          <w:tcPr>
            <w:tcW w:w="908" w:type="pct"/>
            <w:shd w:val="clear" w:color="auto" w:fill="auto"/>
          </w:tcPr>
          <w:p w:rsidR="006F1558" w:rsidRPr="00631654" w:rsidRDefault="006F155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 senior manager has responsibility for the implementation of the tobacco-free policy.</w:t>
            </w:r>
          </w:p>
        </w:tc>
        <w:tc>
          <w:tcPr>
            <w:tcW w:w="2207" w:type="pct"/>
            <w:shd w:val="clear" w:color="auto" w:fill="auto"/>
          </w:tcPr>
          <w:p w:rsidR="006F1558" w:rsidRPr="009B53D8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28451F" w:rsidRPr="00631654" w:rsidTr="007F4FB8">
        <w:trPr>
          <w:trHeight w:val="775"/>
        </w:trPr>
        <w:tc>
          <w:tcPr>
            <w:tcW w:w="852" w:type="pct"/>
            <w:vMerge/>
            <w:shd w:val="clear" w:color="auto" w:fill="auto"/>
          </w:tcPr>
          <w:p w:rsidR="0028451F" w:rsidRPr="00631654" w:rsidRDefault="0028451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:rsidR="0028451F" w:rsidRPr="00631654" w:rsidRDefault="0028451F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Accountability is assigned at all levels and for all aspects of policy implementation.</w:t>
            </w:r>
          </w:p>
        </w:tc>
        <w:tc>
          <w:tcPr>
            <w:tcW w:w="2207" w:type="pct"/>
            <w:shd w:val="clear" w:color="auto" w:fill="auto"/>
          </w:tcPr>
          <w:p w:rsidR="0028451F" w:rsidRPr="009B53D8" w:rsidRDefault="0028451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28451F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28451F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28451F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28451F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28451F" w:rsidRPr="00631654" w:rsidTr="007F4FB8">
        <w:trPr>
          <w:trHeight w:val="1044"/>
        </w:trPr>
        <w:tc>
          <w:tcPr>
            <w:tcW w:w="852" w:type="pct"/>
            <w:vMerge w:val="restart"/>
            <w:shd w:val="clear" w:color="auto" w:fill="auto"/>
          </w:tcPr>
          <w:p w:rsidR="0028451F" w:rsidRPr="00631654" w:rsidRDefault="0028451F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sz w:val="18"/>
                <w:szCs w:val="18"/>
                <w:lang w:val="en-IE"/>
              </w:rPr>
              <w:t xml:space="preserve">The healthcare organisation’s staff employment documents (including subcontracts and documents with other </w:t>
            </w:r>
            <w:r w:rsidRPr="00631654">
              <w:rPr>
                <w:rFonts w:cs="Arial"/>
                <w:sz w:val="18"/>
                <w:szCs w:val="18"/>
                <w:lang w:val="en-IE"/>
              </w:rPr>
              <w:lastRenderedPageBreak/>
              <w:t>agencies that work within the healthcare organisation) require commitment by all staff to the organisation’s tobacco-free policy.</w:t>
            </w:r>
          </w:p>
        </w:tc>
        <w:tc>
          <w:tcPr>
            <w:tcW w:w="908" w:type="pct"/>
            <w:shd w:val="clear" w:color="auto" w:fill="auto"/>
          </w:tcPr>
          <w:p w:rsidR="0028451F" w:rsidRPr="00631654" w:rsidRDefault="0028451F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lastRenderedPageBreak/>
              <w:t xml:space="preserve">Staff employment documents require staff commitment to the healthcare organisation’s tobacco-free policy. </w:t>
            </w:r>
          </w:p>
        </w:tc>
        <w:tc>
          <w:tcPr>
            <w:tcW w:w="2207" w:type="pct"/>
            <w:shd w:val="clear" w:color="auto" w:fill="auto"/>
          </w:tcPr>
          <w:p w:rsidR="0028451F" w:rsidRPr="00631654" w:rsidRDefault="0028451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28451F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28451F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28451F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28451F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45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845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9B53D8" w:rsidRPr="00631654" w:rsidTr="007F4FB8">
        <w:trPr>
          <w:trHeight w:val="1044"/>
        </w:trPr>
        <w:tc>
          <w:tcPr>
            <w:tcW w:w="852" w:type="pct"/>
            <w:vMerge/>
            <w:shd w:val="clear" w:color="auto" w:fill="auto"/>
          </w:tcPr>
          <w:p w:rsidR="009B53D8" w:rsidRPr="00631654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08" w:type="pct"/>
            <w:shd w:val="clear" w:color="auto" w:fill="auto"/>
          </w:tcPr>
          <w:p w:rsidR="009B53D8" w:rsidRPr="00631654" w:rsidRDefault="009B53D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Subcontractor documents require staff adherence to the healthcare organisation’s tobacco-free policy.</w:t>
            </w:r>
          </w:p>
        </w:tc>
        <w:tc>
          <w:tcPr>
            <w:tcW w:w="2207" w:type="pct"/>
            <w:shd w:val="clear" w:color="auto" w:fill="auto"/>
          </w:tcPr>
          <w:p w:rsidR="009B53D8" w:rsidRPr="00631654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9B53D8" w:rsidRPr="00631654" w:rsidTr="007F4FB8">
        <w:trPr>
          <w:trHeight w:val="826"/>
        </w:trPr>
        <w:tc>
          <w:tcPr>
            <w:tcW w:w="852" w:type="pct"/>
            <w:vMerge w:val="restart"/>
            <w:shd w:val="clear" w:color="auto" w:fill="auto"/>
          </w:tcPr>
          <w:p w:rsidR="009B53D8" w:rsidRPr="00631654" w:rsidRDefault="009B53D8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08" w:type="pct"/>
            <w:shd w:val="clear" w:color="auto" w:fill="auto"/>
          </w:tcPr>
          <w:p w:rsidR="009B53D8" w:rsidRPr="00631654" w:rsidRDefault="009B53D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strategy and action plan is developed and managed by an implementation team.</w:t>
            </w:r>
          </w:p>
        </w:tc>
        <w:tc>
          <w:tcPr>
            <w:tcW w:w="2207" w:type="pct"/>
            <w:shd w:val="clear" w:color="auto" w:fill="auto"/>
          </w:tcPr>
          <w:p w:rsidR="009B53D8" w:rsidRPr="00631654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9B53D8" w:rsidRPr="00631654" w:rsidTr="007F4FB8">
        <w:trPr>
          <w:trHeight w:val="1219"/>
        </w:trPr>
        <w:tc>
          <w:tcPr>
            <w:tcW w:w="852" w:type="pct"/>
            <w:vMerge/>
            <w:shd w:val="clear" w:color="auto" w:fill="auto"/>
          </w:tcPr>
          <w:p w:rsidR="009B53D8" w:rsidRPr="00631654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8" w:type="pct"/>
            <w:shd w:val="clear" w:color="auto" w:fill="auto"/>
          </w:tcPr>
          <w:p w:rsidR="009B53D8" w:rsidRPr="00631654" w:rsidRDefault="009B53D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strategy and action plan is reviewed annually taking into account the results of the self-audit, monitoring and evaluation results.</w:t>
            </w:r>
          </w:p>
        </w:tc>
        <w:tc>
          <w:tcPr>
            <w:tcW w:w="2207" w:type="pct"/>
            <w:shd w:val="clear" w:color="auto" w:fill="auto"/>
          </w:tcPr>
          <w:p w:rsidR="009B53D8" w:rsidRPr="00631654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9B53D8" w:rsidRPr="00631654" w:rsidTr="007F4FB8">
        <w:trPr>
          <w:trHeight w:val="496"/>
        </w:trPr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</w:tcPr>
          <w:p w:rsidR="009B53D8" w:rsidRPr="00631654" w:rsidRDefault="009B53D8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08" w:type="pct"/>
            <w:tcBorders>
              <w:bottom w:val="single" w:sz="12" w:space="0" w:color="auto"/>
            </w:tcBorders>
            <w:shd w:val="clear" w:color="auto" w:fill="auto"/>
          </w:tcPr>
          <w:p w:rsidR="009B53D8" w:rsidRPr="00631654" w:rsidRDefault="009B53D8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Financial and human resources are allocated according the strategy and action plan.</w:t>
            </w:r>
          </w:p>
        </w:tc>
        <w:tc>
          <w:tcPr>
            <w:tcW w:w="2207" w:type="pct"/>
            <w:tcBorders>
              <w:bottom w:val="single" w:sz="12" w:space="0" w:color="auto"/>
            </w:tcBorders>
            <w:shd w:val="clear" w:color="auto" w:fill="auto"/>
          </w:tcPr>
          <w:p w:rsidR="009B53D8" w:rsidRPr="00631654" w:rsidRDefault="009B53D8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9B53D8" w:rsidRPr="006F1558" w:rsidRDefault="003558B2" w:rsidP="00777E10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9B53D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53D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B53D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441E28" w:rsidRPr="00631654" w:rsidTr="007F4FB8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E28" w:rsidRPr="00631654" w:rsidRDefault="00441E28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1E28" w:rsidRPr="00631654" w:rsidTr="007F4FB8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1E28" w:rsidRPr="00631654" w:rsidRDefault="00441E28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Subtotal score for Standard 1</w:t>
            </w:r>
            <w:r w:rsidR="007F4FB8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="007F4FB8"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(Maximum possible score: 30)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1E28" w:rsidRPr="00631654" w:rsidRDefault="00441E28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554"/>
        <w:gridCol w:w="6892"/>
        <w:gridCol w:w="803"/>
        <w:gridCol w:w="803"/>
        <w:gridCol w:w="803"/>
        <w:gridCol w:w="818"/>
      </w:tblGrid>
      <w:tr w:rsidR="007F4FB8" w:rsidRPr="00631654" w:rsidTr="009C0A14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7F4FB8" w:rsidRPr="00631654" w:rsidRDefault="007F4FB8" w:rsidP="007F4FB8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Communication</w:t>
            </w:r>
            <w:r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br/>
            </w:r>
            <w:r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7F4FB8" w:rsidRPr="000E2AF8" w:rsidRDefault="007F4FB8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7F4FB8" w:rsidRPr="00631654" w:rsidTr="009C0A14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7F4FB8" w:rsidRPr="00631654" w:rsidRDefault="007F4FB8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250DC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Interactive and targeted media is used to communicate the organisation’s tobacco-free policy and availability of tobacco cessation services to all staff and subcontractors before and during employment.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250DC1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staff and subcontractors are informed about the healthcare organisation’s tobacco-free policy and tobacco cessation services.</w:t>
            </w:r>
          </w:p>
        </w:tc>
        <w:tc>
          <w:tcPr>
            <w:tcW w:w="2207" w:type="pct"/>
            <w:shd w:val="clear" w:color="auto" w:fill="auto"/>
          </w:tcPr>
          <w:p w:rsidR="006F1558" w:rsidRPr="00250DC1" w:rsidRDefault="009B53D8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250DC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Interactive and targeted media is used to communicate the organisation’s tobacco-free policy and availability of tobacco cessation services to all service users prior to and/or on admission. 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250DC1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service users are informed about the organisation’s tobacco free policy and tobacco cessation services.</w:t>
            </w:r>
          </w:p>
        </w:tc>
        <w:tc>
          <w:tcPr>
            <w:tcW w:w="2207" w:type="pct"/>
            <w:shd w:val="clear" w:color="auto" w:fill="auto"/>
          </w:tcPr>
          <w:p w:rsidR="006F1558" w:rsidRPr="009B53D8" w:rsidRDefault="009B53D8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CF1025" w:rsidRDefault="006F1558" w:rsidP="00250DC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CF1025">
              <w:rPr>
                <w:rFonts w:cstheme="minorHAnsi"/>
                <w:sz w:val="18"/>
                <w:szCs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818" w:type="pct"/>
            <w:shd w:val="clear" w:color="auto" w:fill="auto"/>
          </w:tcPr>
          <w:p w:rsidR="006F1558" w:rsidRPr="00030C5D" w:rsidRDefault="006F1558" w:rsidP="00250DC1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8"/>
                <w:szCs w:val="16"/>
              </w:rPr>
            </w:pPr>
            <w:r w:rsidRPr="00030C5D">
              <w:rPr>
                <w:rFonts w:cstheme="minorHAnsi"/>
                <w:sz w:val="18"/>
                <w:szCs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2207" w:type="pct"/>
            <w:shd w:val="clear" w:color="auto" w:fill="auto"/>
          </w:tcPr>
          <w:p w:rsidR="006F1558" w:rsidRPr="00631654" w:rsidRDefault="009B53D8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7F4FB8" w:rsidRPr="00631654" w:rsidTr="009C0A14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 w:rsidR="006E2DDC"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4FB8" w:rsidRPr="00631654" w:rsidTr="009C0A14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FB8" w:rsidRPr="00631654" w:rsidRDefault="007F4FB8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471574">
              <w:rPr>
                <w:rFonts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71574">
              <w:rPr>
                <w:rFonts w:cs="Arial"/>
                <w:i/>
                <w:sz w:val="18"/>
                <w:szCs w:val="18"/>
                <w:lang w:val="en-US"/>
              </w:rPr>
              <w:t>(Maximum possible score: 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4FB8" w:rsidRPr="00631654" w:rsidRDefault="007F4FB8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554"/>
        <w:gridCol w:w="6892"/>
        <w:gridCol w:w="803"/>
        <w:gridCol w:w="803"/>
        <w:gridCol w:w="803"/>
        <w:gridCol w:w="818"/>
      </w:tblGrid>
      <w:tr w:rsidR="006E2DDC" w:rsidRPr="00631654" w:rsidTr="009C0A14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6E2DDC" w:rsidRPr="00631654" w:rsidRDefault="00A110DB" w:rsidP="008C548C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Pr="00A110DB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Education and training </w:t>
            </w:r>
            <w:r w:rsidR="008C548C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6E2DDC" w:rsidRPr="000E2AF8" w:rsidRDefault="006E2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6E2DDC" w:rsidRPr="00631654" w:rsidTr="009C0A14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6E2DDC" w:rsidRPr="00631654" w:rsidRDefault="006E2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AA6F96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</w:t>
            </w:r>
            <w:proofErr w:type="gramStart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participate</w:t>
            </w:r>
            <w:proofErr w:type="gramEnd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306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The healthcare organisation ensures that all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know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how to approach tobacco, associate devices/e-cigarette users, including visitors, to inform them of the tobacco-free policy and tobacco cessation services.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AA6F96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and best care measures for tobacco addiction /dependence in line with researched best practice.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AA6F96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to motivate tobacco and associated devices/e-cigarette users to quit. 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6E2DDC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AA6F96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 in line with researched best practice.</w:t>
            </w:r>
          </w:p>
        </w:tc>
        <w:tc>
          <w:tcPr>
            <w:tcW w:w="2207" w:type="pct"/>
            <w:shd w:val="clear" w:color="auto" w:fill="auto"/>
          </w:tcPr>
          <w:p w:rsidR="006F1558" w:rsidRPr="00320243" w:rsidRDefault="00094C4C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E2DDC" w:rsidRPr="00631654" w:rsidTr="009C0A14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 w:rsidR="005B45B2"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E2DDC" w:rsidRPr="00631654" w:rsidTr="009C0A14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DDC" w:rsidRPr="00631654" w:rsidRDefault="006E2DDC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4806B8">
              <w:rPr>
                <w:rFonts w:cs="Arial"/>
                <w:b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 w:rsidR="005B45B2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DDC" w:rsidRPr="00631654" w:rsidRDefault="006E2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2979"/>
        <w:gridCol w:w="6324"/>
        <w:gridCol w:w="803"/>
        <w:gridCol w:w="803"/>
        <w:gridCol w:w="803"/>
        <w:gridCol w:w="818"/>
      </w:tblGrid>
      <w:tr w:rsidR="00A110DB" w:rsidRPr="00631654" w:rsidTr="008C548C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A110DB" w:rsidRPr="00631654" w:rsidRDefault="008C548C" w:rsidP="008C548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4: </w:t>
            </w:r>
            <w:r w:rsidRPr="008C548C">
              <w:rPr>
                <w:rFonts w:ascii="Calibri" w:hAnsi="Calibri" w:cs="Arial"/>
                <w:b/>
                <w:sz w:val="24"/>
                <w:szCs w:val="20"/>
              </w:rPr>
              <w:t>Identification, diagnosis and tobacco cessation support</w:t>
            </w:r>
            <w:r>
              <w:rPr>
                <w:rFonts w:ascii="Calibri" w:hAnsi="Calibri" w:cs="Arial"/>
                <w:b/>
                <w:sz w:val="24"/>
                <w:szCs w:val="20"/>
              </w:rPr>
              <w:br/>
            </w:r>
            <w:r w:rsidRPr="008C548C">
              <w:rPr>
                <w:rFonts w:ascii="Calibri" w:hAnsi="Calibri" w:cs="Arial"/>
                <w:sz w:val="20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A110DB" w:rsidRPr="000E2AF8" w:rsidRDefault="00A110DB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A110DB" w:rsidRPr="00631654" w:rsidTr="006F1558">
        <w:trPr>
          <w:trHeight w:val="60"/>
          <w:tblHeader/>
        </w:trPr>
        <w:tc>
          <w:tcPr>
            <w:tcW w:w="19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</w:tcPr>
          <w:p w:rsidR="00A110DB" w:rsidRPr="00631654" w:rsidRDefault="00A110DB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healthcare organisation has a systematic procedure in place to identify, diagnose and document the tobacco addiction/ dependence status of service users (including users of associated devices/e-cigarettes).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>All tobacco/associated devices/e-cigarette users are systematically identified and have their addiction/dependence status diagnosed and documented.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 and document all service users including babies, children and pregnant women who are exposed to </w:t>
            </w:r>
            <w:proofErr w:type="spellStart"/>
            <w:r w:rsidRPr="00094C4C">
              <w:rPr>
                <w:rFonts w:ascii="Calibri" w:hAnsi="Calibri" w:cs="Arial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sz w:val="18"/>
                <w:szCs w:val="18"/>
              </w:rPr>
              <w:t xml:space="preserve"> smoke/e-cigarette vapour.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vMerge w:val="restart"/>
            <w:shd w:val="clear" w:color="auto" w:fill="auto"/>
          </w:tcPr>
          <w:p w:rsidR="006F1558" w:rsidRPr="00094C4C" w:rsidRDefault="006F1558" w:rsidP="009C0A14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2025" w:type="pct"/>
            <w:shd w:val="clear" w:color="auto" w:fill="auto"/>
          </w:tcPr>
          <w:p w:rsidR="006F1558" w:rsidRPr="00A74B91" w:rsidRDefault="00094C4C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vMerge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service user’s care plan identifies and meets the needs of the tobacco and </w:t>
            </w:r>
            <w:r w:rsidRPr="00094C4C">
              <w:rPr>
                <w:rFonts w:ascii="Calibri" w:hAnsi="Calibri" w:cs="Arial"/>
                <w:sz w:val="18"/>
                <w:szCs w:val="18"/>
              </w:rPr>
              <w:t>associated devices/e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-cigarette user and those identified as exposed to </w:t>
            </w:r>
            <w:proofErr w:type="spellStart"/>
            <w:r w:rsidRPr="00094C4C">
              <w:rPr>
                <w:rFonts w:ascii="Calibri" w:hAnsi="Calibri"/>
                <w:sz w:val="18"/>
                <w:szCs w:val="18"/>
              </w:rPr>
              <w:lastRenderedPageBreak/>
              <w:t>secondhand</w:t>
            </w:r>
            <w:proofErr w:type="spellEnd"/>
            <w:r w:rsidRPr="00094C4C">
              <w:rPr>
                <w:rFonts w:ascii="Calibri" w:hAnsi="Calibri"/>
                <w:sz w:val="18"/>
                <w:szCs w:val="18"/>
              </w:rPr>
              <w:t xml:space="preserve"> smoke/e-cigarette vapour. 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Tobacco and associated devices/e-cigarette users and those exposed to </w:t>
            </w:r>
            <w:proofErr w:type="spellStart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 smoke/e-cigarette vapour have their needs identified and </w:t>
            </w:r>
            <w:r w:rsidRPr="00094C4C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documented in the care plan. 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lastRenderedPageBreak/>
              <w:t xml:space="preserve">The healthcare organisation has a tobacco cessation service or a referral system to a service that provides treatment for tobacco addiction/dependence </w:t>
            </w:r>
            <w:r w:rsidRPr="00094C4C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7132A6">
        <w:trPr>
          <w:trHeight w:val="802"/>
        </w:trPr>
        <w:tc>
          <w:tcPr>
            <w:tcW w:w="988" w:type="pct"/>
            <w:shd w:val="clear" w:color="auto" w:fill="auto"/>
          </w:tcPr>
          <w:p w:rsidR="006F1558" w:rsidRPr="00094C4C" w:rsidRDefault="006F1558" w:rsidP="009C0A1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54" w:type="pct"/>
            <w:shd w:val="clear" w:color="auto" w:fill="auto"/>
          </w:tcPr>
          <w:p w:rsidR="006F1558" w:rsidRPr="00094C4C" w:rsidRDefault="006F1558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4C4C">
              <w:rPr>
                <w:rFonts w:ascii="Calibri" w:hAnsi="Calibri" w:cs="Arial"/>
                <w:sz w:val="18"/>
                <w:szCs w:val="18"/>
              </w:rPr>
              <w:t>in line with researched best practice.</w:t>
            </w:r>
          </w:p>
        </w:tc>
        <w:tc>
          <w:tcPr>
            <w:tcW w:w="2025" w:type="pct"/>
            <w:shd w:val="clear" w:color="auto" w:fill="auto"/>
          </w:tcPr>
          <w:p w:rsidR="006F1558" w:rsidRPr="007A0392" w:rsidRDefault="00094C4C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A110DB" w:rsidRPr="00631654" w:rsidTr="009C0A14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10DB" w:rsidRPr="00631654" w:rsidTr="009C0A14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10DB" w:rsidRPr="00631654" w:rsidRDefault="00A110DB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C90EAB">
              <w:rPr>
                <w:rFonts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 w:rsidR="00C90EAB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0DB" w:rsidRPr="00631654" w:rsidRDefault="00A110DB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554"/>
        <w:gridCol w:w="6892"/>
        <w:gridCol w:w="803"/>
        <w:gridCol w:w="803"/>
        <w:gridCol w:w="803"/>
        <w:gridCol w:w="818"/>
      </w:tblGrid>
      <w:tr w:rsidR="004B42CF" w:rsidRPr="00631654" w:rsidTr="00A237F0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4B42CF" w:rsidRPr="00631654" w:rsidRDefault="004B42CF" w:rsidP="004B42CF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lastRenderedPageBreak/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4B42CF" w:rsidRPr="000E2AF8" w:rsidRDefault="004B42CF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4B42CF" w:rsidRPr="00631654" w:rsidTr="00A237F0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4B42CF" w:rsidRPr="00631654" w:rsidRDefault="004B42CF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:rsidR="006F1558" w:rsidRPr="00320243" w:rsidRDefault="006F1558" w:rsidP="00A237F0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207" w:type="pct"/>
            <w:shd w:val="clear" w:color="auto" w:fill="auto"/>
          </w:tcPr>
          <w:p w:rsidR="006F1558" w:rsidRPr="009F6491" w:rsidRDefault="00094C4C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prohibits the sale, distribution and advertisement of tobacco products and associated devices/ e–cigarettes, anywhere within the organisation.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Tobacco and associated devices/e-cigarettes are not sold, distributed or 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2207" w:type="pct"/>
            <w:shd w:val="clear" w:color="auto" w:fill="auto"/>
          </w:tcPr>
          <w:p w:rsidR="006F1558" w:rsidRPr="00627345" w:rsidRDefault="00094C4C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ensure that all service users, staff and visitors are never exposed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within the boundaries of the tobacco-free campus.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exposure.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>the denormalisation of tobacco consumption.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320243" w:rsidRDefault="006F1558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vapour.</w:t>
            </w:r>
          </w:p>
        </w:tc>
        <w:tc>
          <w:tcPr>
            <w:tcW w:w="818" w:type="pct"/>
            <w:shd w:val="clear" w:color="auto" w:fill="auto"/>
          </w:tcPr>
          <w:p w:rsidR="006F1558" w:rsidRPr="00320243" w:rsidRDefault="006F1558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2207" w:type="pct"/>
            <w:shd w:val="clear" w:color="auto" w:fill="auto"/>
          </w:tcPr>
          <w:p w:rsidR="006F1558" w:rsidRPr="007A0392" w:rsidRDefault="00094C4C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4B42CF" w:rsidRPr="00631654" w:rsidTr="00A237F0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B42CF" w:rsidRPr="00631654" w:rsidTr="00A237F0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2CF" w:rsidRPr="00631654" w:rsidRDefault="004B42CF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D23DEC">
              <w:rPr>
                <w:rFonts w:cs="Arial"/>
                <w:b/>
                <w:sz w:val="18"/>
                <w:szCs w:val="18"/>
                <w:lang w:val="en-US"/>
              </w:rPr>
              <w:t>5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 w:rsidR="00D23DEC"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2CF" w:rsidRPr="00631654" w:rsidRDefault="004B42C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50DC1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554"/>
        <w:gridCol w:w="6892"/>
        <w:gridCol w:w="803"/>
        <w:gridCol w:w="803"/>
        <w:gridCol w:w="803"/>
        <w:gridCol w:w="818"/>
      </w:tblGrid>
      <w:tr w:rsidR="00A237F0" w:rsidRPr="00631654" w:rsidTr="00A237F0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E0119A" w:rsidRPr="00E0119A" w:rsidRDefault="00E0119A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STANDARD 6: </w:t>
            </w:r>
            <w:r w:rsidRPr="00E0119A">
              <w:rPr>
                <w:rFonts w:ascii="Calibri" w:hAnsi="Calibri" w:cs="Arial"/>
                <w:b/>
                <w:sz w:val="24"/>
                <w:szCs w:val="16"/>
              </w:rPr>
              <w:t xml:space="preserve">Healthy workplace </w:t>
            </w:r>
          </w:p>
          <w:p w:rsidR="00A237F0" w:rsidRPr="00631654" w:rsidRDefault="00E0119A" w:rsidP="00E0119A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E0119A">
              <w:rPr>
                <w:rFonts w:ascii="Calibri" w:hAnsi="Calibri" w:cs="Arial"/>
                <w:sz w:val="20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A237F0" w:rsidRPr="000E2AF8" w:rsidRDefault="00A237F0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A237F0" w:rsidRPr="00631654" w:rsidTr="00A237F0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A237F0" w:rsidRPr="00631654" w:rsidRDefault="00A237F0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E0119A" w:rsidRDefault="006F1558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</w:rPr>
              <w:t>The healthcare organisation has a comprehensive workplace health promotion program.</w:t>
            </w:r>
          </w:p>
        </w:tc>
        <w:tc>
          <w:tcPr>
            <w:tcW w:w="818" w:type="pct"/>
            <w:shd w:val="clear" w:color="auto" w:fill="auto"/>
          </w:tcPr>
          <w:p w:rsidR="006F1558" w:rsidRPr="00E0119A" w:rsidRDefault="006F1558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6"/>
                <w:szCs w:val="16"/>
                <w:lang w:val="en-IE"/>
              </w:rPr>
            </w:pPr>
            <w:r w:rsidRPr="00E0119A">
              <w:rPr>
                <w:rFonts w:ascii="Calibri" w:hAnsi="Calibri" w:cs="Arial"/>
                <w:sz w:val="16"/>
                <w:szCs w:val="16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E0119A" w:rsidRDefault="006F1558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policies that emphasise the pro-active and exemplary role of staff in the implementation and support of the workplace tobacco free policy.</w:t>
            </w:r>
          </w:p>
        </w:tc>
        <w:tc>
          <w:tcPr>
            <w:tcW w:w="818" w:type="pct"/>
            <w:shd w:val="clear" w:color="auto" w:fill="auto"/>
          </w:tcPr>
          <w:p w:rsidR="006F1558" w:rsidRPr="00E0119A" w:rsidRDefault="006F1558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E0119A" w:rsidRDefault="006F1558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818" w:type="pct"/>
            <w:shd w:val="clear" w:color="auto" w:fill="auto"/>
          </w:tcPr>
          <w:p w:rsidR="006F1558" w:rsidRPr="00E0119A" w:rsidRDefault="006F1558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There is a process in place to identify and motivate tobacco and associated devices/e-cigarette users to quit.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E0119A" w:rsidRDefault="006F1558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818" w:type="pct"/>
            <w:shd w:val="clear" w:color="auto" w:fill="auto"/>
          </w:tcPr>
          <w:p w:rsidR="006F1558" w:rsidRPr="00E0119A" w:rsidRDefault="006F1558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E0119A">
              <w:rPr>
                <w:rFonts w:ascii="Calibri" w:hAnsi="Calibri" w:cs="Arial"/>
                <w:sz w:val="16"/>
                <w:szCs w:val="16"/>
              </w:rPr>
              <w:t>Staff have</w:t>
            </w:r>
            <w:proofErr w:type="gramEnd"/>
            <w:r w:rsidRPr="00E0119A">
              <w:rPr>
                <w:rFonts w:ascii="Calibri" w:hAnsi="Calibri" w:cs="Arial"/>
                <w:sz w:val="16"/>
                <w:szCs w:val="16"/>
              </w:rPr>
              <w:t xml:space="preserve"> access to a tobacco cessation service.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A237F0">
        <w:trPr>
          <w:trHeight w:val="802"/>
        </w:trPr>
        <w:tc>
          <w:tcPr>
            <w:tcW w:w="942" w:type="pct"/>
            <w:shd w:val="clear" w:color="auto" w:fill="auto"/>
          </w:tcPr>
          <w:p w:rsidR="006F1558" w:rsidRPr="00E0119A" w:rsidRDefault="006F1558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818" w:type="pct"/>
            <w:shd w:val="clear" w:color="auto" w:fill="auto"/>
          </w:tcPr>
          <w:p w:rsidR="006F1558" w:rsidRPr="00E0119A" w:rsidRDefault="006F1558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</w:rPr>
              <w:t>Non-compliance by staff is managed within existing local disciplinary procedures.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A237F0" w:rsidRPr="00631654" w:rsidTr="00A237F0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7F0" w:rsidRPr="00631654" w:rsidTr="00A237F0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7F0" w:rsidRPr="00631654" w:rsidRDefault="00A237F0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E0119A">
              <w:rPr>
                <w:rFonts w:cs="Arial"/>
                <w:b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 w:rsidR="00E0119A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37F0" w:rsidRPr="00631654" w:rsidRDefault="00A237F0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6892"/>
        <w:gridCol w:w="803"/>
        <w:gridCol w:w="803"/>
        <w:gridCol w:w="803"/>
        <w:gridCol w:w="818"/>
      </w:tblGrid>
      <w:tr w:rsidR="000E6CB4" w:rsidRPr="00631654" w:rsidTr="001F588A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0E6CB4" w:rsidRPr="000E6CB4" w:rsidRDefault="000E6CB4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STANDARD 7: </w:t>
            </w:r>
            <w:r w:rsidRPr="000E6CB4">
              <w:rPr>
                <w:rFonts w:ascii="Calibri" w:hAnsi="Calibri" w:cs="Arial"/>
                <w:b/>
                <w:sz w:val="24"/>
                <w:szCs w:val="16"/>
              </w:rPr>
              <w:t>Community engagement</w:t>
            </w:r>
          </w:p>
          <w:p w:rsidR="000E6CB4" w:rsidRPr="00631654" w:rsidRDefault="000E6CB4" w:rsidP="000E6CB4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0E6CB4" w:rsidRPr="000E2AF8" w:rsidRDefault="000E6CB4" w:rsidP="001F588A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0E6CB4" w:rsidRPr="00631654" w:rsidTr="001F588A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0E6CB4" w:rsidRPr="00631654" w:rsidRDefault="000E6CB4" w:rsidP="001F58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0E6CB4">
        <w:trPr>
          <w:trHeight w:val="802"/>
        </w:trPr>
        <w:tc>
          <w:tcPr>
            <w:tcW w:w="852" w:type="pct"/>
            <w:shd w:val="clear" w:color="auto" w:fill="auto"/>
          </w:tcPr>
          <w:p w:rsidR="006F1558" w:rsidRPr="000E6CB4" w:rsidRDefault="006F1558" w:rsidP="000E6CB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908" w:type="pct"/>
            <w:shd w:val="clear" w:color="auto" w:fill="auto"/>
          </w:tcPr>
          <w:p w:rsidR="006F1558" w:rsidRPr="000E6CB4" w:rsidRDefault="006F1558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6"/>
                <w:szCs w:val="16"/>
              </w:rPr>
            </w:pPr>
            <w:r w:rsidRPr="000E6CB4">
              <w:rPr>
                <w:rFonts w:ascii="Calibri" w:hAnsi="Calibri" w:cs="Arial"/>
                <w:sz w:val="16"/>
                <w:szCs w:val="16"/>
              </w:rPr>
              <w:t>The healthcare organisation works with community partners and other organizations to promote and contribute to national and international tobacco-free activities.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0E6CB4">
        <w:trPr>
          <w:trHeight w:val="802"/>
        </w:trPr>
        <w:tc>
          <w:tcPr>
            <w:tcW w:w="852" w:type="pct"/>
            <w:vMerge w:val="restart"/>
            <w:shd w:val="clear" w:color="auto" w:fill="auto"/>
          </w:tcPr>
          <w:p w:rsidR="006F1558" w:rsidRPr="000E6CB4" w:rsidDel="00400DC3" w:rsidRDefault="006F1558" w:rsidP="000E6CB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 xml:space="preserve">The healthcare organisation works with community partners to encourage and support the users of tobacco and associated devices/e-cigarettes to quit; it takes into account the needs of specific target groups (women, adolescents, </w:t>
            </w:r>
            <w:proofErr w:type="gramStart"/>
            <w:r w:rsidRPr="000E6CB4">
              <w:rPr>
                <w:rFonts w:ascii="Calibri" w:hAnsi="Calibri"/>
                <w:sz w:val="16"/>
                <w:szCs w:val="16"/>
              </w:rPr>
              <w:t>migrants</w:t>
            </w:r>
            <w:proofErr w:type="gramEnd"/>
            <w:r w:rsidRPr="000E6CB4">
              <w:rPr>
                <w:rFonts w:ascii="Calibri" w:hAnsi="Calibri"/>
                <w:sz w:val="16"/>
                <w:szCs w:val="16"/>
              </w:rPr>
              <w:t>, disadvantaged and other cultural groups).</w:t>
            </w:r>
          </w:p>
        </w:tc>
        <w:tc>
          <w:tcPr>
            <w:tcW w:w="908" w:type="pct"/>
            <w:shd w:val="clear" w:color="auto" w:fill="auto"/>
          </w:tcPr>
          <w:p w:rsidR="006F1558" w:rsidRPr="000E6CB4" w:rsidRDefault="006F1558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0E6CB4">
        <w:trPr>
          <w:trHeight w:val="802"/>
        </w:trPr>
        <w:tc>
          <w:tcPr>
            <w:tcW w:w="852" w:type="pct"/>
            <w:vMerge/>
            <w:shd w:val="clear" w:color="auto" w:fill="auto"/>
          </w:tcPr>
          <w:p w:rsidR="006F1558" w:rsidRPr="000E6CB4" w:rsidRDefault="006F1558" w:rsidP="001F588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</w:tcPr>
          <w:p w:rsidR="006F1558" w:rsidRPr="000E6CB4" w:rsidRDefault="006F1558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 xml:space="preserve">The organisation works with community partners to address the needs of specific target groups (women, adolescents, </w:t>
            </w:r>
            <w:proofErr w:type="gramStart"/>
            <w:r w:rsidRPr="000E6CB4">
              <w:rPr>
                <w:rFonts w:ascii="Calibri" w:hAnsi="Calibri"/>
                <w:sz w:val="16"/>
                <w:szCs w:val="16"/>
              </w:rPr>
              <w:t>migrants</w:t>
            </w:r>
            <w:proofErr w:type="gramEnd"/>
            <w:r w:rsidRPr="000E6CB4">
              <w:rPr>
                <w:rFonts w:ascii="Calibri" w:hAnsi="Calibri"/>
                <w:sz w:val="16"/>
                <w:szCs w:val="16"/>
              </w:rPr>
              <w:t>, disadvantaged and other cultural groups).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0E6CB4">
        <w:trPr>
          <w:trHeight w:val="802"/>
        </w:trPr>
        <w:tc>
          <w:tcPr>
            <w:tcW w:w="852" w:type="pct"/>
            <w:shd w:val="clear" w:color="auto" w:fill="auto"/>
          </w:tcPr>
          <w:p w:rsidR="006F1558" w:rsidRPr="000E6CB4" w:rsidRDefault="006F1558" w:rsidP="000E6CB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healthcare organisation shares best practice to support others in the development and implementation of tobacco-free policies.</w:t>
            </w:r>
          </w:p>
        </w:tc>
        <w:tc>
          <w:tcPr>
            <w:tcW w:w="908" w:type="pct"/>
            <w:shd w:val="clear" w:color="auto" w:fill="auto"/>
          </w:tcPr>
          <w:p w:rsidR="006F1558" w:rsidRPr="000E6CB4" w:rsidRDefault="006F1558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healthcare organisation shares best practice in the development and implementation of tobacco-free policies.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0E6CB4" w:rsidRPr="00631654" w:rsidTr="001F588A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E6CB4" w:rsidRPr="00631654" w:rsidTr="001F588A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CB4" w:rsidRPr="00631654" w:rsidRDefault="000E6CB4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855FDB">
              <w:rPr>
                <w:rFonts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 w:rsidR="00DC41EF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FE172C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CB4" w:rsidRPr="00631654" w:rsidRDefault="000E6CB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6892"/>
        <w:gridCol w:w="803"/>
        <w:gridCol w:w="803"/>
        <w:gridCol w:w="803"/>
        <w:gridCol w:w="818"/>
      </w:tblGrid>
      <w:tr w:rsidR="00CA0704" w:rsidRPr="00631654" w:rsidTr="001F588A">
        <w:trPr>
          <w:trHeight w:val="574"/>
          <w:tblHeader/>
        </w:trPr>
        <w:tc>
          <w:tcPr>
            <w:tcW w:w="3967" w:type="pct"/>
            <w:gridSpan w:val="3"/>
            <w:shd w:val="clear" w:color="auto" w:fill="auto"/>
            <w:vAlign w:val="center"/>
          </w:tcPr>
          <w:p w:rsidR="00CA0704" w:rsidRPr="00631654" w:rsidRDefault="00CA0704" w:rsidP="00CA0704">
            <w:pPr>
              <w:spacing w:beforeLines="60" w:before="144" w:afterLines="60" w:after="144"/>
              <w:rPr>
                <w:rFonts w:cs="Arial"/>
                <w:i/>
                <w:sz w:val="18"/>
                <w:szCs w:val="18"/>
                <w:lang w:val="en-US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8: 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t>Monitoring and evaluation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>The healthcare organisation monitors and evaluates the</w:t>
            </w:r>
            <w:r w:rsidR="009737CC">
              <w:rPr>
                <w:rFonts w:ascii="Calibri" w:hAnsi="Calibri" w:cs="Arial"/>
                <w:sz w:val="20"/>
                <w:szCs w:val="16"/>
              </w:rPr>
              <w:t xml:space="preserve"> implementation of all the </w:t>
            </w:r>
            <w:r w:rsidRPr="005627F4">
              <w:rPr>
                <w:rFonts w:ascii="Calibri" w:hAnsi="Calibri" w:cs="Arial"/>
                <w:sz w:val="20"/>
                <w:szCs w:val="16"/>
              </w:rPr>
              <w:t xml:space="preserve">Global </w:t>
            </w:r>
            <w:r w:rsidR="003558B2">
              <w:rPr>
                <w:rFonts w:ascii="Calibri" w:hAnsi="Calibri" w:cs="Arial"/>
                <w:sz w:val="20"/>
                <w:szCs w:val="16"/>
              </w:rPr>
              <w:t xml:space="preserve">Network </w:t>
            </w:r>
            <w:r w:rsidRPr="005627F4">
              <w:rPr>
                <w:rFonts w:ascii="Calibri" w:hAnsi="Calibri" w:cs="Arial"/>
                <w:sz w:val="20"/>
                <w:szCs w:val="16"/>
              </w:rPr>
              <w:t>standards at regular intervals.</w:t>
            </w:r>
          </w:p>
        </w:tc>
        <w:tc>
          <w:tcPr>
            <w:tcW w:w="1033" w:type="pct"/>
            <w:gridSpan w:val="4"/>
            <w:shd w:val="clear" w:color="auto" w:fill="auto"/>
            <w:vAlign w:val="center"/>
          </w:tcPr>
          <w:p w:rsidR="00CA0704" w:rsidRPr="000E2AF8" w:rsidRDefault="00CA0704" w:rsidP="001F588A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</w:tr>
      <w:tr w:rsidR="00CA0704" w:rsidRPr="00631654" w:rsidTr="001F588A">
        <w:trPr>
          <w:trHeight w:val="60"/>
          <w:tblHeader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2207" w:type="pct"/>
            <w:tcBorders>
              <w:bottom w:val="single" w:sz="4" w:space="0" w:color="auto"/>
            </w:tcBorders>
            <w:shd w:val="clear" w:color="auto" w:fill="auto"/>
          </w:tcPr>
          <w:p w:rsidR="00CA0704" w:rsidRPr="00631654" w:rsidRDefault="00CA0704" w:rsidP="001F58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and plans for next 12 </w:t>
            </w:r>
            <w:proofErr w:type="gramStart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months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6F1558" w:rsidRPr="00631654" w:rsidTr="001F588A">
        <w:trPr>
          <w:trHeight w:val="802"/>
        </w:trPr>
        <w:tc>
          <w:tcPr>
            <w:tcW w:w="852" w:type="pct"/>
            <w:vMerge w:val="restart"/>
            <w:shd w:val="clear" w:color="auto" w:fill="auto"/>
          </w:tcPr>
          <w:p w:rsidR="006F1558" w:rsidRPr="00320243" w:rsidRDefault="006F1558" w:rsidP="00CA0704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908" w:type="pct"/>
            <w:shd w:val="clear" w:color="auto" w:fill="auto"/>
          </w:tcPr>
          <w:p w:rsidR="006F1558" w:rsidRPr="00320243" w:rsidRDefault="006F1558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 internal process is in place to review the implementation of the standards at least annually.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1F588A">
        <w:trPr>
          <w:trHeight w:val="802"/>
        </w:trPr>
        <w:tc>
          <w:tcPr>
            <w:tcW w:w="852" w:type="pct"/>
            <w:vMerge/>
            <w:shd w:val="clear" w:color="auto" w:fill="auto"/>
          </w:tcPr>
          <w:p w:rsidR="006F1558" w:rsidRPr="000E6CB4" w:rsidDel="00400DC3" w:rsidRDefault="006F1558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</w:tcPr>
          <w:p w:rsidR="006F1558" w:rsidRPr="00320243" w:rsidRDefault="006F1558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review process takes into account feedback from service users and staff.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1F588A">
        <w:trPr>
          <w:trHeight w:val="802"/>
        </w:trPr>
        <w:tc>
          <w:tcPr>
            <w:tcW w:w="852" w:type="pct"/>
            <w:vMerge/>
            <w:shd w:val="clear" w:color="auto" w:fill="auto"/>
          </w:tcPr>
          <w:p w:rsidR="006F1558" w:rsidRPr="000E6CB4" w:rsidRDefault="006F1558" w:rsidP="001F588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</w:tcPr>
          <w:p w:rsidR="006F1558" w:rsidRPr="00320243" w:rsidRDefault="006F1558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1F588A">
        <w:trPr>
          <w:trHeight w:val="802"/>
        </w:trPr>
        <w:tc>
          <w:tcPr>
            <w:tcW w:w="852" w:type="pct"/>
            <w:vMerge w:val="restart"/>
            <w:shd w:val="clear" w:color="auto" w:fill="auto"/>
          </w:tcPr>
          <w:p w:rsidR="006F1558" w:rsidRPr="00320243" w:rsidRDefault="006F1558" w:rsidP="00CA0704">
            <w:pPr>
              <w:numPr>
                <w:ilvl w:val="1"/>
                <w:numId w:val="28"/>
              </w:numPr>
              <w:spacing w:beforeLines="60" w:before="144" w:afterLines="60" w:after="144" w:line="240" w:lineRule="auto"/>
              <w:ind w:left="357" w:hanging="357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908" w:type="pct"/>
            <w:shd w:val="clear" w:color="auto" w:fill="auto"/>
          </w:tcPr>
          <w:p w:rsidR="006F1558" w:rsidRPr="00320243" w:rsidRDefault="006F1558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6F1558" w:rsidRPr="00631654" w:rsidTr="001F588A">
        <w:trPr>
          <w:trHeight w:val="802"/>
        </w:trPr>
        <w:tc>
          <w:tcPr>
            <w:tcW w:w="852" w:type="pct"/>
            <w:vMerge/>
            <w:shd w:val="clear" w:color="auto" w:fill="auto"/>
          </w:tcPr>
          <w:p w:rsidR="006F1558" w:rsidRPr="000E6CB4" w:rsidRDefault="006F1558" w:rsidP="001F588A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auto"/>
          </w:tcPr>
          <w:p w:rsidR="006F1558" w:rsidRPr="00320243" w:rsidRDefault="006F1558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2207" w:type="pct"/>
            <w:shd w:val="clear" w:color="auto" w:fill="auto"/>
          </w:tcPr>
          <w:p w:rsidR="006F1558" w:rsidRPr="00094C4C" w:rsidRDefault="00E7153D" w:rsidP="001F588A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7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2" w:type="pct"/>
            <w:vAlign w:val="center"/>
          </w:tcPr>
          <w:p w:rsidR="006F1558" w:rsidRPr="006F1558" w:rsidRDefault="003558B2" w:rsidP="0045088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F1558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6F1558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</w:tr>
      <w:tr w:rsidR="00CA0704" w:rsidRPr="00631654" w:rsidTr="001F588A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0704" w:rsidRPr="00631654" w:rsidTr="001F588A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 w:rsidR="00EE56AB">
              <w:rPr>
                <w:rFonts w:cs="Arial"/>
                <w:b/>
                <w:sz w:val="18"/>
                <w:szCs w:val="18"/>
                <w:lang w:val="en-US"/>
              </w:rPr>
              <w:t>8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704" w:rsidRPr="00631654" w:rsidRDefault="00CA0704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6DFA" w:rsidRPr="00631654" w:rsidTr="001F588A">
        <w:trPr>
          <w:trHeight w:val="496"/>
        </w:trPr>
        <w:tc>
          <w:tcPr>
            <w:tcW w:w="396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6DFA" w:rsidRPr="00631654" w:rsidRDefault="00716DFA" w:rsidP="001F588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GRAND TOTAL: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E7153D">
              <w:rPr>
                <w:b/>
                <w:bCs/>
                <w:i/>
                <w:sz w:val="18"/>
                <w:szCs w:val="18"/>
              </w:rPr>
              <w:t>(Maximum possible score: 144)</w:t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FA" w:rsidRPr="00631654" w:rsidRDefault="00716DFA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FA" w:rsidRPr="00631654" w:rsidRDefault="00716DFA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FA" w:rsidRPr="00631654" w:rsidRDefault="00716DFA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DFA" w:rsidRPr="00631654" w:rsidRDefault="00716DFA" w:rsidP="001F588A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C3" w:rsidRDefault="00EC6DC3" w:rsidP="00DE580B">
      <w:pPr>
        <w:spacing w:after="0" w:line="240" w:lineRule="auto"/>
      </w:pPr>
      <w:r>
        <w:separator/>
      </w:r>
    </w:p>
  </w:endnote>
  <w:endnote w:type="continuationSeparator" w:id="0">
    <w:p w:rsidR="00EC6DC3" w:rsidRDefault="00EC6DC3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C3" w:rsidRDefault="00EC6DC3" w:rsidP="00DE580B">
      <w:pPr>
        <w:spacing w:after="0" w:line="240" w:lineRule="auto"/>
      </w:pPr>
      <w:r>
        <w:separator/>
      </w:r>
    </w:p>
  </w:footnote>
  <w:footnote w:type="continuationSeparator" w:id="0">
    <w:p w:rsidR="00EC6DC3" w:rsidRDefault="00EC6DC3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F0" w:rsidRPr="00DE580B" w:rsidRDefault="006B6244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DB89257" wp14:editId="2CD31AA1">
          <wp:simplePos x="0" y="0"/>
          <wp:positionH relativeFrom="column">
            <wp:posOffset>4923496</wp:posOffset>
          </wp:positionH>
          <wp:positionV relativeFrom="paragraph">
            <wp:posOffset>-354330</wp:posOffset>
          </wp:positionV>
          <wp:extent cx="1583007" cy="5556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007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D7B">
      <w:rPr>
        <w:rFonts w:ascii="Calibri" w:hAnsi="Calibri"/>
        <w:b/>
        <w:bCs/>
        <w:color w:val="404040"/>
        <w:sz w:val="28"/>
        <w:szCs w:val="28"/>
      </w:rPr>
      <w:t>Global Network</w:t>
    </w:r>
    <w:r w:rsidR="00A237F0">
      <w:rPr>
        <w:rFonts w:ascii="Calibri" w:hAnsi="Calibri"/>
        <w:b/>
        <w:bCs/>
        <w:color w:val="404040"/>
        <w:sz w:val="28"/>
        <w:szCs w:val="28"/>
      </w:rPr>
      <w:t xml:space="preserve"> </w:t>
    </w:r>
    <w:r w:rsidR="00A237F0"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 w:rsidR="00A237F0">
      <w:rPr>
        <w:rFonts w:ascii="Calibri" w:hAnsi="Calibri"/>
        <w:b/>
        <w:bCs/>
        <w:color w:val="404040"/>
        <w:sz w:val="28"/>
        <w:szCs w:val="28"/>
      </w:rPr>
      <w:t>P</w:t>
    </w:r>
    <w:r w:rsidR="00A237F0"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 w:rsidR="00A237F0">
      <w:rPr>
        <w:rFonts w:ascii="Calibri" w:hAnsi="Calibri"/>
        <w:b/>
        <w:bCs/>
        <w:color w:val="404040"/>
        <w:sz w:val="28"/>
        <w:szCs w:val="28"/>
      </w:rPr>
      <w:t>T</w:t>
    </w:r>
    <w:r w:rsidR="00A237F0" w:rsidRPr="00D92513">
      <w:rPr>
        <w:rFonts w:ascii="Calibri" w:hAnsi="Calibri"/>
        <w:b/>
        <w:bCs/>
        <w:color w:val="404040"/>
        <w:sz w:val="28"/>
        <w:szCs w:val="28"/>
      </w:rPr>
      <w:t>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F0" w:rsidRPr="00DE580B" w:rsidRDefault="006B6244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57EA0463" wp14:editId="47B730B1">
          <wp:simplePos x="0" y="0"/>
          <wp:positionH relativeFrom="column">
            <wp:posOffset>8104846</wp:posOffset>
          </wp:positionH>
          <wp:positionV relativeFrom="paragraph">
            <wp:posOffset>-344805</wp:posOffset>
          </wp:positionV>
          <wp:extent cx="1583007" cy="5556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007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D7B">
      <w:rPr>
        <w:rFonts w:ascii="Calibri" w:hAnsi="Calibri"/>
        <w:b/>
        <w:bCs/>
        <w:color w:val="404040"/>
        <w:sz w:val="28"/>
        <w:szCs w:val="28"/>
      </w:rPr>
      <w:t>Global Network</w:t>
    </w:r>
    <w:r w:rsidR="00A237F0">
      <w:rPr>
        <w:rFonts w:ascii="Calibri" w:hAnsi="Calibri"/>
        <w:b/>
        <w:bCs/>
        <w:color w:val="404040"/>
        <w:sz w:val="28"/>
        <w:szCs w:val="28"/>
      </w:rPr>
      <w:t xml:space="preserve"> </w:t>
    </w:r>
    <w:r w:rsidR="00A237F0"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 w:rsidR="00A237F0">
      <w:rPr>
        <w:rFonts w:ascii="Calibri" w:hAnsi="Calibri"/>
        <w:b/>
        <w:bCs/>
        <w:color w:val="404040"/>
        <w:sz w:val="28"/>
        <w:szCs w:val="28"/>
      </w:rPr>
      <w:t>P</w:t>
    </w:r>
    <w:r w:rsidR="00A237F0"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 w:rsidR="00A237F0">
      <w:rPr>
        <w:rFonts w:ascii="Calibri" w:hAnsi="Calibri"/>
        <w:b/>
        <w:bCs/>
        <w:color w:val="404040"/>
        <w:sz w:val="28"/>
        <w:szCs w:val="28"/>
      </w:rPr>
      <w:t>T</w:t>
    </w:r>
    <w:r w:rsidR="00A237F0" w:rsidRPr="00D92513">
      <w:rPr>
        <w:rFonts w:ascii="Calibri" w:hAnsi="Calibri"/>
        <w:b/>
        <w:bCs/>
        <w:color w:val="404040"/>
        <w:sz w:val="28"/>
        <w:szCs w:val="28"/>
      </w:rPr>
      <w:t>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29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8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847ED"/>
    <w:rsid w:val="00094C4C"/>
    <w:rsid w:val="000E2AF8"/>
    <w:rsid w:val="000E6CB4"/>
    <w:rsid w:val="00110FB1"/>
    <w:rsid w:val="002002A1"/>
    <w:rsid w:val="00204F69"/>
    <w:rsid w:val="00244B74"/>
    <w:rsid w:val="00250DC1"/>
    <w:rsid w:val="0028451F"/>
    <w:rsid w:val="00291D7B"/>
    <w:rsid w:val="002B352F"/>
    <w:rsid w:val="002E40CA"/>
    <w:rsid w:val="003558B2"/>
    <w:rsid w:val="00394F9D"/>
    <w:rsid w:val="003E3BF8"/>
    <w:rsid w:val="003F2E09"/>
    <w:rsid w:val="00420AA2"/>
    <w:rsid w:val="00421857"/>
    <w:rsid w:val="00441E28"/>
    <w:rsid w:val="00471574"/>
    <w:rsid w:val="004806B8"/>
    <w:rsid w:val="004B0A73"/>
    <w:rsid w:val="004B42CF"/>
    <w:rsid w:val="004B52C5"/>
    <w:rsid w:val="00583991"/>
    <w:rsid w:val="005B45B2"/>
    <w:rsid w:val="00631654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55FDB"/>
    <w:rsid w:val="008C548C"/>
    <w:rsid w:val="008D4DBC"/>
    <w:rsid w:val="008E3068"/>
    <w:rsid w:val="009048FE"/>
    <w:rsid w:val="00930B11"/>
    <w:rsid w:val="009737CC"/>
    <w:rsid w:val="009B53D8"/>
    <w:rsid w:val="009C0A14"/>
    <w:rsid w:val="00A110DB"/>
    <w:rsid w:val="00A20435"/>
    <w:rsid w:val="00A237F0"/>
    <w:rsid w:val="00A36702"/>
    <w:rsid w:val="00A62654"/>
    <w:rsid w:val="00A90BC5"/>
    <w:rsid w:val="00AA6F96"/>
    <w:rsid w:val="00AE6255"/>
    <w:rsid w:val="00BD03F2"/>
    <w:rsid w:val="00C90EAB"/>
    <w:rsid w:val="00CA0704"/>
    <w:rsid w:val="00D23DEC"/>
    <w:rsid w:val="00D24EF8"/>
    <w:rsid w:val="00D33F56"/>
    <w:rsid w:val="00DC15CE"/>
    <w:rsid w:val="00DC41EF"/>
    <w:rsid w:val="00DE580B"/>
    <w:rsid w:val="00E0119A"/>
    <w:rsid w:val="00E7153D"/>
    <w:rsid w:val="00EC6DC3"/>
    <w:rsid w:val="00ED6981"/>
    <w:rsid w:val="00EE56AB"/>
    <w:rsid w:val="00F4340D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5</cp:revision>
  <cp:lastPrinted>2017-05-29T01:51:00Z</cp:lastPrinted>
  <dcterms:created xsi:type="dcterms:W3CDTF">2017-03-21T06:14:00Z</dcterms:created>
  <dcterms:modified xsi:type="dcterms:W3CDTF">2017-05-29T02:04:00Z</dcterms:modified>
</cp:coreProperties>
</file>